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662" w:tblpY="-1067"/>
        <w:tblW w:w="10448" w:type="dxa"/>
        <w:tblLook w:val="00A0" w:firstRow="1" w:lastRow="0" w:firstColumn="1" w:lastColumn="0" w:noHBand="0" w:noVBand="0"/>
      </w:tblPr>
      <w:tblGrid>
        <w:gridCol w:w="3628"/>
        <w:gridCol w:w="3410"/>
        <w:gridCol w:w="3410"/>
      </w:tblGrid>
      <w:tr w:rsidR="00B719F4" w:rsidRPr="006A1146" w:rsidTr="00EE1D4F">
        <w:trPr>
          <w:trHeight w:val="2127"/>
        </w:trPr>
        <w:tc>
          <w:tcPr>
            <w:tcW w:w="3628" w:type="dxa"/>
          </w:tcPr>
          <w:p w:rsidR="00B719F4" w:rsidRPr="006A1146" w:rsidRDefault="00BD356A" w:rsidP="00A177B4">
            <w:pPr>
              <w:spacing w:after="0"/>
              <w:jc w:val="center"/>
            </w:pPr>
            <w:bookmarkStart w:id="0" w:name="_GoBack"/>
            <w:bookmarkEnd w:id="0"/>
            <w:r>
              <w:rPr>
                <w:noProof/>
                <w:lang w:eastAsia="sl-SI"/>
              </w:rPr>
              <w:drawing>
                <wp:inline distT="0" distB="0" distL="0" distR="0">
                  <wp:extent cx="967562" cy="976032"/>
                  <wp:effectExtent l="19050" t="0" r="3988" b="0"/>
                  <wp:docPr id="2" name="Picture 0"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401" cy="979905"/>
                          </a:xfrm>
                          <a:prstGeom prst="rect">
                            <a:avLst/>
                          </a:prstGeom>
                          <a:noFill/>
                          <a:ln>
                            <a:noFill/>
                          </a:ln>
                        </pic:spPr>
                      </pic:pic>
                    </a:graphicData>
                  </a:graphic>
                </wp:inline>
              </w:drawing>
            </w:r>
          </w:p>
          <w:p w:rsidR="00B719F4" w:rsidRPr="00EE1D4F" w:rsidRDefault="00B719F4" w:rsidP="00A177B4">
            <w:pPr>
              <w:spacing w:after="0"/>
              <w:jc w:val="center"/>
              <w:rPr>
                <w:rFonts w:ascii="Garamond" w:hAnsi="Garamond"/>
                <w:b/>
                <w:sz w:val="20"/>
                <w:szCs w:val="20"/>
              </w:rPr>
            </w:pPr>
            <w:r w:rsidRPr="00EE1D4F">
              <w:rPr>
                <w:rFonts w:ascii="Garamond" w:hAnsi="Garamond"/>
                <w:b/>
                <w:sz w:val="20"/>
                <w:szCs w:val="20"/>
              </w:rPr>
              <w:t>Zveza Lions klubov,</w:t>
            </w:r>
          </w:p>
          <w:p w:rsidR="00B719F4" w:rsidRPr="00EE1D4F" w:rsidRDefault="00B719F4" w:rsidP="00A177B4">
            <w:pPr>
              <w:spacing w:after="0"/>
              <w:jc w:val="center"/>
              <w:rPr>
                <w:rFonts w:ascii="Garamond" w:hAnsi="Garamond"/>
                <w:b/>
                <w:sz w:val="20"/>
                <w:szCs w:val="20"/>
              </w:rPr>
            </w:pPr>
            <w:r w:rsidRPr="00EE1D4F">
              <w:rPr>
                <w:rFonts w:ascii="Garamond" w:hAnsi="Garamond"/>
                <w:b/>
                <w:sz w:val="20"/>
                <w:szCs w:val="20"/>
              </w:rPr>
              <w:t>Distrikt 129, Slovenija</w:t>
            </w:r>
          </w:p>
          <w:p w:rsidR="00B719F4" w:rsidRPr="00EE1D4F" w:rsidRDefault="00B719F4" w:rsidP="00A177B4">
            <w:pPr>
              <w:spacing w:after="0"/>
              <w:jc w:val="center"/>
              <w:rPr>
                <w:rFonts w:ascii="Garamond" w:hAnsi="Garamond"/>
                <w:b/>
                <w:sz w:val="20"/>
                <w:szCs w:val="20"/>
              </w:rPr>
            </w:pPr>
            <w:r w:rsidRPr="00EE1D4F">
              <w:rPr>
                <w:rFonts w:ascii="Garamond" w:hAnsi="Garamond"/>
                <w:b/>
                <w:sz w:val="20"/>
                <w:szCs w:val="20"/>
              </w:rPr>
              <w:t>Prešernova cesta 10, 1000 Ljubljana</w:t>
            </w:r>
          </w:p>
          <w:p w:rsidR="00B719F4" w:rsidRPr="006A1146" w:rsidRDefault="00B719F4" w:rsidP="00A177B4">
            <w:pPr>
              <w:spacing w:after="0"/>
              <w:jc w:val="center"/>
            </w:pPr>
          </w:p>
        </w:tc>
        <w:tc>
          <w:tcPr>
            <w:tcW w:w="3410" w:type="dxa"/>
          </w:tcPr>
          <w:p w:rsidR="00B719F4" w:rsidRDefault="00B719F4" w:rsidP="00A177B4">
            <w:pPr>
              <w:jc w:val="center"/>
              <w:rPr>
                <w:rFonts w:ascii="Monotype Corsiva" w:hAnsi="Monotype Corsiva"/>
                <w:i/>
              </w:rPr>
            </w:pPr>
          </w:p>
          <w:p w:rsidR="00B719F4" w:rsidRPr="00EE1D4F" w:rsidRDefault="00B719F4" w:rsidP="00EE1D4F">
            <w:pPr>
              <w:spacing w:after="0"/>
              <w:ind w:left="-807" w:firstLine="807"/>
              <w:jc w:val="center"/>
              <w:rPr>
                <w:rFonts w:ascii="Monotype Corsiva" w:hAnsi="Monotype Corsiva"/>
                <w:sz w:val="28"/>
                <w:szCs w:val="28"/>
              </w:rPr>
            </w:pPr>
            <w:r w:rsidRPr="00EE1D4F">
              <w:rPr>
                <w:rFonts w:ascii="Monotype Corsiva" w:hAnsi="Monotype Corsiva"/>
                <w:sz w:val="28"/>
                <w:szCs w:val="28"/>
              </w:rPr>
              <w:t>Guverner distrikta</w:t>
            </w:r>
          </w:p>
          <w:p w:rsidR="00B719F4" w:rsidRPr="00EE1D4F" w:rsidRDefault="0016516B" w:rsidP="00EE1D4F">
            <w:pPr>
              <w:spacing w:after="0"/>
              <w:jc w:val="center"/>
              <w:rPr>
                <w:rFonts w:ascii="Garamond" w:hAnsi="Garamond"/>
                <w:b/>
                <w:sz w:val="28"/>
                <w:szCs w:val="28"/>
              </w:rPr>
            </w:pPr>
            <w:r>
              <w:rPr>
                <w:rFonts w:ascii="Garamond" w:hAnsi="Garamond"/>
                <w:b/>
                <w:sz w:val="28"/>
                <w:szCs w:val="28"/>
              </w:rPr>
              <w:t>Branko Dolenc</w:t>
            </w:r>
          </w:p>
          <w:p w:rsidR="00B719F4" w:rsidRPr="00EE1D4F" w:rsidRDefault="00B719F4" w:rsidP="00EE1D4F">
            <w:pPr>
              <w:spacing w:after="0"/>
              <w:jc w:val="center"/>
              <w:rPr>
                <w:rFonts w:ascii="Garamond" w:hAnsi="Garamond"/>
                <w:sz w:val="28"/>
                <w:szCs w:val="28"/>
              </w:rPr>
            </w:pPr>
            <w:r w:rsidRPr="00EE1D4F">
              <w:rPr>
                <w:rFonts w:ascii="Garamond" w:hAnsi="Garamond"/>
                <w:sz w:val="28"/>
                <w:szCs w:val="28"/>
              </w:rPr>
              <w:t>201</w:t>
            </w:r>
            <w:r w:rsidR="0016516B">
              <w:rPr>
                <w:rFonts w:ascii="Garamond" w:hAnsi="Garamond"/>
                <w:sz w:val="28"/>
                <w:szCs w:val="28"/>
              </w:rPr>
              <w:t>5</w:t>
            </w:r>
            <w:r w:rsidR="00EE1D4F" w:rsidRPr="00EE1D4F">
              <w:rPr>
                <w:rFonts w:ascii="Garamond" w:hAnsi="Garamond"/>
                <w:sz w:val="28"/>
                <w:szCs w:val="28"/>
              </w:rPr>
              <w:t>-</w:t>
            </w:r>
            <w:r w:rsidRPr="00EE1D4F">
              <w:rPr>
                <w:rFonts w:ascii="Garamond" w:hAnsi="Garamond"/>
                <w:sz w:val="28"/>
                <w:szCs w:val="28"/>
              </w:rPr>
              <w:t>201</w:t>
            </w:r>
            <w:r w:rsidR="0016516B">
              <w:rPr>
                <w:rFonts w:ascii="Garamond" w:hAnsi="Garamond"/>
                <w:sz w:val="28"/>
                <w:szCs w:val="28"/>
              </w:rPr>
              <w:t>6</w:t>
            </w:r>
          </w:p>
          <w:p w:rsidR="00EE1D4F" w:rsidRPr="00EE1D4F" w:rsidRDefault="00EE1D4F" w:rsidP="00EE1D4F">
            <w:pPr>
              <w:spacing w:after="0"/>
              <w:jc w:val="center"/>
              <w:rPr>
                <w:rFonts w:ascii="Garamond" w:hAnsi="Garamond"/>
                <w:sz w:val="28"/>
                <w:szCs w:val="28"/>
              </w:rPr>
            </w:pPr>
          </w:p>
          <w:p w:rsidR="00B719F4" w:rsidRPr="00EE1D4F" w:rsidRDefault="00B719F4" w:rsidP="00EE1D4F">
            <w:pPr>
              <w:spacing w:after="0"/>
              <w:jc w:val="center"/>
              <w:rPr>
                <w:rFonts w:ascii="Garamond" w:hAnsi="Garamond"/>
                <w:b/>
                <w:sz w:val="28"/>
                <w:szCs w:val="28"/>
              </w:rPr>
            </w:pPr>
            <w:r w:rsidRPr="00EE1D4F">
              <w:rPr>
                <w:rFonts w:ascii="Garamond" w:hAnsi="Garamond"/>
                <w:b/>
                <w:sz w:val="28"/>
                <w:szCs w:val="28"/>
              </w:rPr>
              <w:t>Pomagamo</w:t>
            </w:r>
            <w:r w:rsidR="00EE1D4F" w:rsidRPr="00EE1D4F">
              <w:rPr>
                <w:rFonts w:ascii="Garamond" w:hAnsi="Garamond"/>
                <w:b/>
                <w:sz w:val="28"/>
                <w:szCs w:val="28"/>
              </w:rPr>
              <w:t xml:space="preserve"> </w:t>
            </w:r>
          </w:p>
          <w:p w:rsidR="00B719F4" w:rsidRPr="006A1146" w:rsidRDefault="00BD356A" w:rsidP="0016516B">
            <w:pPr>
              <w:spacing w:after="0"/>
              <w:jc w:val="center"/>
            </w:pPr>
            <w:r w:rsidRPr="00EE1D4F">
              <w:rPr>
                <w:rFonts w:ascii="Garamond" w:hAnsi="Garamond"/>
                <w:b/>
                <w:sz w:val="28"/>
                <w:szCs w:val="28"/>
              </w:rPr>
              <w:t xml:space="preserve">S </w:t>
            </w:r>
            <w:r w:rsidR="0016516B">
              <w:rPr>
                <w:rFonts w:ascii="Garamond" w:hAnsi="Garamond"/>
                <w:b/>
                <w:sz w:val="28"/>
                <w:szCs w:val="28"/>
              </w:rPr>
              <w:t>ponosom</w:t>
            </w:r>
            <w:r>
              <w:rPr>
                <w:rFonts w:ascii="Garamond" w:hAnsi="Garamond"/>
                <w:b/>
                <w:i/>
              </w:rPr>
              <w:t xml:space="preserve"> </w:t>
            </w:r>
          </w:p>
        </w:tc>
        <w:tc>
          <w:tcPr>
            <w:tcW w:w="3410" w:type="dxa"/>
          </w:tcPr>
          <w:p w:rsidR="00BD356A" w:rsidRDefault="0016516B" w:rsidP="00A177B4">
            <w:pPr>
              <w:spacing w:after="0"/>
              <w:jc w:val="center"/>
            </w:pPr>
            <w:r>
              <w:rPr>
                <w:noProof/>
                <w:lang w:eastAsia="sl-SI"/>
              </w:rPr>
              <w:drawing>
                <wp:inline distT="0" distB="0" distL="0" distR="0" wp14:anchorId="7BF70FDF" wp14:editId="50DA9B7C">
                  <wp:extent cx="871869" cy="871869"/>
                  <wp:effectExtent l="0" t="0" r="4445" b="4445"/>
                  <wp:docPr id="1" name="Slika 1" descr="2015-16 Presidents T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16 Presidents Them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09" cy="871809"/>
                          </a:xfrm>
                          <a:prstGeom prst="rect">
                            <a:avLst/>
                          </a:prstGeom>
                          <a:noFill/>
                          <a:ln>
                            <a:noFill/>
                          </a:ln>
                        </pic:spPr>
                      </pic:pic>
                    </a:graphicData>
                  </a:graphic>
                </wp:inline>
              </w:drawing>
            </w:r>
          </w:p>
          <w:p w:rsidR="00346033" w:rsidRDefault="00346033" w:rsidP="00346033">
            <w:pPr>
              <w:spacing w:after="0"/>
            </w:pPr>
          </w:p>
          <w:p w:rsidR="00EE1D4F" w:rsidRPr="00346033" w:rsidRDefault="00EE1D4F" w:rsidP="00A177B4">
            <w:pPr>
              <w:spacing w:after="0"/>
              <w:jc w:val="center"/>
              <w:rPr>
                <w:rFonts w:ascii="Garamond" w:hAnsi="Garamond"/>
                <w:b/>
                <w:sz w:val="20"/>
                <w:szCs w:val="20"/>
              </w:rPr>
            </w:pPr>
            <w:r w:rsidRPr="00346033">
              <w:rPr>
                <w:rFonts w:ascii="Garamond" w:hAnsi="Garamond"/>
                <w:b/>
                <w:sz w:val="20"/>
                <w:szCs w:val="20"/>
              </w:rPr>
              <w:t>Lions Clubs International</w:t>
            </w:r>
          </w:p>
          <w:p w:rsidR="00EE1D4F" w:rsidRPr="00346033" w:rsidRDefault="0016516B" w:rsidP="00A177B4">
            <w:pPr>
              <w:spacing w:after="0"/>
              <w:jc w:val="center"/>
              <w:rPr>
                <w:rFonts w:ascii="Garamond" w:hAnsi="Garamond"/>
                <w:b/>
                <w:sz w:val="20"/>
                <w:szCs w:val="20"/>
              </w:rPr>
            </w:pPr>
            <w:r>
              <w:rPr>
                <w:rFonts w:ascii="Garamond" w:hAnsi="Garamond"/>
                <w:b/>
                <w:sz w:val="20"/>
                <w:szCs w:val="20"/>
              </w:rPr>
              <w:t>Jitsuhiro Yamada</w:t>
            </w:r>
          </w:p>
          <w:p w:rsidR="00EE1D4F" w:rsidRPr="00346033" w:rsidRDefault="00EE1D4F" w:rsidP="00D30C03">
            <w:pPr>
              <w:spacing w:after="0"/>
              <w:jc w:val="center"/>
              <w:rPr>
                <w:rFonts w:ascii="Garamond" w:hAnsi="Garamond"/>
                <w:b/>
                <w:sz w:val="20"/>
                <w:szCs w:val="20"/>
              </w:rPr>
            </w:pPr>
            <w:r w:rsidRPr="00346033">
              <w:rPr>
                <w:rFonts w:ascii="Garamond" w:hAnsi="Garamond"/>
                <w:b/>
                <w:sz w:val="20"/>
                <w:szCs w:val="20"/>
              </w:rPr>
              <w:t>mednarodni predsednik 201</w:t>
            </w:r>
            <w:r w:rsidR="0016516B">
              <w:rPr>
                <w:rFonts w:ascii="Garamond" w:hAnsi="Garamond"/>
                <w:b/>
                <w:sz w:val="20"/>
                <w:szCs w:val="20"/>
              </w:rPr>
              <w:t>5</w:t>
            </w:r>
            <w:r w:rsidRPr="00346033">
              <w:rPr>
                <w:rFonts w:ascii="Garamond" w:hAnsi="Garamond"/>
                <w:b/>
                <w:sz w:val="20"/>
                <w:szCs w:val="20"/>
              </w:rPr>
              <w:t>-201</w:t>
            </w:r>
            <w:r w:rsidR="0016516B">
              <w:rPr>
                <w:rFonts w:ascii="Garamond" w:hAnsi="Garamond"/>
                <w:b/>
                <w:sz w:val="20"/>
                <w:szCs w:val="20"/>
              </w:rPr>
              <w:t>6</w:t>
            </w:r>
          </w:p>
          <w:p w:rsidR="00EE1D4F" w:rsidRPr="00A177B4" w:rsidRDefault="00EE1D4F" w:rsidP="00A177B4">
            <w:pPr>
              <w:spacing w:after="0"/>
              <w:jc w:val="center"/>
            </w:pPr>
          </w:p>
        </w:tc>
      </w:tr>
    </w:tbl>
    <w:p w:rsidR="00B719F4" w:rsidRDefault="00605987" w:rsidP="008E74B4">
      <w:pPr>
        <w:jc w:val="center"/>
      </w:pPr>
      <w:r>
        <w:tab/>
      </w:r>
      <w:r>
        <w:tab/>
      </w:r>
      <w:r>
        <w:tab/>
      </w:r>
      <w:r>
        <w:tab/>
      </w:r>
      <w:r>
        <w:tab/>
      </w:r>
      <w:r>
        <w:tab/>
        <w:t>3.9</w:t>
      </w:r>
      <w:r w:rsidR="0030644C">
        <w:t>.2015</w:t>
      </w:r>
    </w:p>
    <w:p w:rsidR="0030644C" w:rsidRDefault="0030644C" w:rsidP="008E74B4">
      <w:pPr>
        <w:jc w:val="center"/>
      </w:pPr>
    </w:p>
    <w:p w:rsidR="00BD4402" w:rsidRDefault="00BD4402" w:rsidP="008E74B4">
      <w:pPr>
        <w:jc w:val="center"/>
      </w:pPr>
    </w:p>
    <w:p w:rsidR="0030644C" w:rsidRDefault="00605987" w:rsidP="00BD4402">
      <w:pPr>
        <w:jc w:val="both"/>
        <w:rPr>
          <w:rFonts w:ascii="Verdana" w:hAnsi="Verdana"/>
          <w:i/>
          <w:sz w:val="24"/>
          <w:szCs w:val="24"/>
        </w:rPr>
      </w:pPr>
      <w:r>
        <w:rPr>
          <w:rFonts w:ascii="Verdana" w:hAnsi="Verdana"/>
          <w:i/>
          <w:sz w:val="24"/>
          <w:szCs w:val="24"/>
        </w:rPr>
        <w:t>Drage predsednice klubov</w:t>
      </w:r>
      <w:r w:rsidR="00CC79A7">
        <w:rPr>
          <w:rFonts w:ascii="Verdana" w:hAnsi="Verdana"/>
          <w:i/>
          <w:sz w:val="24"/>
          <w:szCs w:val="24"/>
        </w:rPr>
        <w:t xml:space="preserve"> LIONS in LEO</w:t>
      </w:r>
    </w:p>
    <w:p w:rsidR="00605987" w:rsidRDefault="00605987" w:rsidP="00BD4402">
      <w:pPr>
        <w:jc w:val="both"/>
        <w:rPr>
          <w:rFonts w:ascii="Verdana" w:hAnsi="Verdana"/>
          <w:i/>
          <w:sz w:val="24"/>
          <w:szCs w:val="24"/>
        </w:rPr>
      </w:pPr>
      <w:r>
        <w:rPr>
          <w:rFonts w:ascii="Verdana" w:hAnsi="Verdana"/>
          <w:i/>
          <w:sz w:val="24"/>
          <w:szCs w:val="24"/>
        </w:rPr>
        <w:t>Dragi predsedniki klubov</w:t>
      </w:r>
      <w:r w:rsidR="00CC79A7">
        <w:rPr>
          <w:rFonts w:ascii="Verdana" w:hAnsi="Verdana"/>
          <w:i/>
          <w:sz w:val="24"/>
          <w:szCs w:val="24"/>
        </w:rPr>
        <w:t xml:space="preserve"> LIONS in LEO</w:t>
      </w:r>
    </w:p>
    <w:p w:rsidR="001B1F6F" w:rsidRDefault="001B1F6F" w:rsidP="00BD4402">
      <w:pPr>
        <w:jc w:val="both"/>
        <w:rPr>
          <w:rFonts w:ascii="Verdana" w:hAnsi="Verdana"/>
          <w:i/>
          <w:sz w:val="24"/>
          <w:szCs w:val="24"/>
        </w:rPr>
      </w:pPr>
      <w:r>
        <w:rPr>
          <w:rFonts w:ascii="Verdana" w:hAnsi="Verdana"/>
          <w:i/>
          <w:sz w:val="24"/>
          <w:szCs w:val="24"/>
        </w:rPr>
        <w:t>Drage članice in člani kabineta</w:t>
      </w:r>
    </w:p>
    <w:p w:rsidR="00605987" w:rsidRDefault="00605987" w:rsidP="00BD4402">
      <w:pPr>
        <w:jc w:val="both"/>
        <w:rPr>
          <w:rFonts w:ascii="Verdana" w:hAnsi="Verdana"/>
          <w:i/>
          <w:sz w:val="24"/>
          <w:szCs w:val="24"/>
        </w:rPr>
      </w:pPr>
    </w:p>
    <w:p w:rsidR="00605987" w:rsidRDefault="00605987" w:rsidP="00BD4402">
      <w:pPr>
        <w:jc w:val="both"/>
        <w:rPr>
          <w:rFonts w:ascii="Verdana" w:hAnsi="Verdana"/>
          <w:i/>
          <w:sz w:val="24"/>
          <w:szCs w:val="24"/>
        </w:rPr>
      </w:pPr>
      <w:r>
        <w:rPr>
          <w:rFonts w:ascii="Verdana" w:hAnsi="Verdana"/>
          <w:i/>
          <w:sz w:val="24"/>
          <w:szCs w:val="24"/>
        </w:rPr>
        <w:t>LIONS klub Zadar vabi na 2. športno srečanje članov Lions klubov Hrvaške in sosednjih distriktov.  Lanskega srečanja se je  udeležila tudi skupina naših članic in članov in obljubila, da bomo prispevali k temu, da postane srečanje tradicionalno.</w:t>
      </w:r>
    </w:p>
    <w:p w:rsidR="00605987" w:rsidRDefault="00605987" w:rsidP="00BD4402">
      <w:pPr>
        <w:jc w:val="both"/>
        <w:rPr>
          <w:rFonts w:ascii="Verdana" w:hAnsi="Verdana"/>
          <w:i/>
          <w:sz w:val="24"/>
          <w:szCs w:val="24"/>
        </w:rPr>
      </w:pPr>
      <w:r>
        <w:rPr>
          <w:rFonts w:ascii="Verdana" w:hAnsi="Verdana"/>
          <w:i/>
          <w:sz w:val="24"/>
          <w:szCs w:val="24"/>
        </w:rPr>
        <w:t xml:space="preserve">Srečanje bo </w:t>
      </w:r>
      <w:r w:rsidR="00F92F2E">
        <w:rPr>
          <w:rFonts w:ascii="Verdana" w:hAnsi="Verdana"/>
          <w:i/>
          <w:sz w:val="24"/>
          <w:szCs w:val="24"/>
        </w:rPr>
        <w:t xml:space="preserve">v </w:t>
      </w:r>
      <w:r>
        <w:rPr>
          <w:rFonts w:ascii="Verdana" w:hAnsi="Verdana"/>
          <w:i/>
          <w:sz w:val="24"/>
          <w:szCs w:val="24"/>
        </w:rPr>
        <w:t>turističnem naselju Zaton pri Zadru od petka, 18.9.2015 do nedelje, 20.9.2015.</w:t>
      </w:r>
    </w:p>
    <w:p w:rsidR="00605987" w:rsidRDefault="00605987" w:rsidP="00BD4402">
      <w:pPr>
        <w:jc w:val="both"/>
        <w:rPr>
          <w:rFonts w:ascii="Verdana" w:hAnsi="Verdana"/>
          <w:i/>
          <w:sz w:val="24"/>
          <w:szCs w:val="24"/>
        </w:rPr>
      </w:pPr>
      <w:r>
        <w:rPr>
          <w:rFonts w:ascii="Verdana" w:hAnsi="Verdana"/>
          <w:i/>
          <w:sz w:val="24"/>
          <w:szCs w:val="24"/>
        </w:rPr>
        <w:t>Program:</w:t>
      </w:r>
    </w:p>
    <w:p w:rsidR="00605987" w:rsidRDefault="00605987" w:rsidP="00BD4402">
      <w:pPr>
        <w:jc w:val="both"/>
        <w:rPr>
          <w:rFonts w:ascii="Verdana" w:hAnsi="Verdana"/>
          <w:i/>
          <w:sz w:val="24"/>
          <w:szCs w:val="24"/>
        </w:rPr>
      </w:pPr>
      <w:r>
        <w:rPr>
          <w:rFonts w:ascii="Verdana" w:hAnsi="Verdana"/>
          <w:i/>
          <w:sz w:val="24"/>
          <w:szCs w:val="24"/>
        </w:rPr>
        <w:t>Petek: prihod udeležencev v popoldanskem času</w:t>
      </w:r>
    </w:p>
    <w:p w:rsidR="00605987" w:rsidRDefault="00605987" w:rsidP="00BD4402">
      <w:pPr>
        <w:jc w:val="both"/>
        <w:rPr>
          <w:rFonts w:ascii="Verdana" w:hAnsi="Verdana"/>
          <w:i/>
          <w:sz w:val="24"/>
          <w:szCs w:val="24"/>
        </w:rPr>
      </w:pPr>
      <w:r>
        <w:rPr>
          <w:rFonts w:ascii="Verdana" w:hAnsi="Verdana"/>
          <w:i/>
          <w:sz w:val="24"/>
          <w:szCs w:val="24"/>
        </w:rPr>
        <w:tab/>
        <w:t xml:space="preserve"> pijača za dobrodošlico</w:t>
      </w:r>
    </w:p>
    <w:p w:rsidR="00E054FF" w:rsidRDefault="00605987" w:rsidP="00BD4402">
      <w:pPr>
        <w:jc w:val="both"/>
        <w:rPr>
          <w:rFonts w:ascii="Verdana" w:hAnsi="Verdana"/>
          <w:i/>
          <w:sz w:val="24"/>
          <w:szCs w:val="24"/>
        </w:rPr>
      </w:pPr>
      <w:r>
        <w:rPr>
          <w:rFonts w:ascii="Verdana" w:hAnsi="Verdana"/>
          <w:i/>
          <w:sz w:val="24"/>
          <w:szCs w:val="24"/>
        </w:rPr>
        <w:tab/>
        <w:t xml:space="preserve"> </w:t>
      </w:r>
      <w:r w:rsidR="00E054FF">
        <w:rPr>
          <w:rFonts w:ascii="Verdana" w:hAnsi="Verdana"/>
          <w:i/>
          <w:sz w:val="24"/>
          <w:szCs w:val="24"/>
        </w:rPr>
        <w:t>druženje ob večerji in živi glasbi</w:t>
      </w:r>
    </w:p>
    <w:p w:rsidR="00605987" w:rsidRDefault="00E054FF" w:rsidP="00BD4402">
      <w:pPr>
        <w:jc w:val="both"/>
        <w:rPr>
          <w:rFonts w:ascii="Verdana" w:hAnsi="Verdana"/>
          <w:i/>
          <w:sz w:val="24"/>
          <w:szCs w:val="24"/>
        </w:rPr>
      </w:pPr>
      <w:r>
        <w:rPr>
          <w:rFonts w:ascii="Verdana" w:hAnsi="Verdana"/>
          <w:i/>
          <w:sz w:val="24"/>
          <w:szCs w:val="24"/>
        </w:rPr>
        <w:t>Sobota: zajtrk</w:t>
      </w:r>
    </w:p>
    <w:p w:rsidR="00E054FF" w:rsidRDefault="00E054FF" w:rsidP="00BD4402">
      <w:pPr>
        <w:jc w:val="both"/>
        <w:rPr>
          <w:rFonts w:ascii="Verdana" w:hAnsi="Verdana"/>
          <w:i/>
          <w:sz w:val="24"/>
          <w:szCs w:val="24"/>
        </w:rPr>
      </w:pPr>
      <w:r>
        <w:rPr>
          <w:rFonts w:ascii="Verdana" w:hAnsi="Verdana"/>
          <w:i/>
          <w:sz w:val="24"/>
          <w:szCs w:val="24"/>
        </w:rPr>
        <w:tab/>
        <w:t xml:space="preserve">    tekmovanja (potrebna je športna oprema, discipline glej v prilogi)</w:t>
      </w:r>
    </w:p>
    <w:p w:rsidR="00E054FF" w:rsidRDefault="00E054FF" w:rsidP="00BD4402">
      <w:pPr>
        <w:jc w:val="both"/>
        <w:rPr>
          <w:rFonts w:ascii="Verdana" w:hAnsi="Verdana"/>
          <w:i/>
          <w:sz w:val="24"/>
          <w:szCs w:val="24"/>
        </w:rPr>
      </w:pPr>
      <w:r>
        <w:rPr>
          <w:rFonts w:ascii="Verdana" w:hAnsi="Verdana"/>
          <w:i/>
          <w:sz w:val="24"/>
          <w:szCs w:val="24"/>
        </w:rPr>
        <w:tab/>
        <w:t xml:space="preserve">    večerni zabavni program, večerja, živa glasba, podelitev priznanj,   </w:t>
      </w:r>
    </w:p>
    <w:p w:rsidR="00E054FF" w:rsidRDefault="00E054FF" w:rsidP="00BD4402">
      <w:pPr>
        <w:jc w:val="both"/>
        <w:rPr>
          <w:rFonts w:ascii="Verdana" w:hAnsi="Verdana"/>
          <w:i/>
          <w:sz w:val="24"/>
          <w:szCs w:val="24"/>
        </w:rPr>
      </w:pPr>
      <w:r>
        <w:rPr>
          <w:rFonts w:ascii="Verdana" w:hAnsi="Verdana"/>
          <w:i/>
          <w:sz w:val="24"/>
          <w:szCs w:val="24"/>
        </w:rPr>
        <w:t xml:space="preserve">            nagrad, dobrodelna tombola </w:t>
      </w:r>
    </w:p>
    <w:p w:rsidR="00E054FF" w:rsidRDefault="00E054FF" w:rsidP="00BD4402">
      <w:pPr>
        <w:jc w:val="both"/>
        <w:rPr>
          <w:rFonts w:ascii="Verdana" w:hAnsi="Verdana"/>
          <w:i/>
          <w:sz w:val="24"/>
          <w:szCs w:val="24"/>
        </w:rPr>
      </w:pPr>
      <w:r>
        <w:rPr>
          <w:rFonts w:ascii="Verdana" w:hAnsi="Verdana"/>
          <w:i/>
          <w:sz w:val="24"/>
          <w:szCs w:val="24"/>
        </w:rPr>
        <w:t xml:space="preserve"> Nedelja: zajtrk</w:t>
      </w:r>
    </w:p>
    <w:p w:rsidR="00E054FF" w:rsidRDefault="00E054FF" w:rsidP="00BD4402">
      <w:pPr>
        <w:jc w:val="both"/>
        <w:rPr>
          <w:rFonts w:ascii="Verdana" w:hAnsi="Verdana"/>
          <w:i/>
          <w:sz w:val="24"/>
          <w:szCs w:val="24"/>
        </w:rPr>
      </w:pPr>
      <w:r>
        <w:rPr>
          <w:rFonts w:ascii="Verdana" w:hAnsi="Verdana"/>
          <w:i/>
          <w:sz w:val="24"/>
          <w:szCs w:val="24"/>
        </w:rPr>
        <w:tab/>
        <w:t xml:space="preserve">      vožnja z ladjo</w:t>
      </w:r>
      <w:r w:rsidR="00CC79A7">
        <w:rPr>
          <w:rFonts w:ascii="Verdana" w:hAnsi="Verdana"/>
          <w:i/>
          <w:sz w:val="24"/>
          <w:szCs w:val="24"/>
        </w:rPr>
        <w:t xml:space="preserve"> po Zad</w:t>
      </w:r>
      <w:r>
        <w:rPr>
          <w:rFonts w:ascii="Verdana" w:hAnsi="Verdana"/>
          <w:i/>
          <w:sz w:val="24"/>
          <w:szCs w:val="24"/>
        </w:rPr>
        <w:t xml:space="preserve">rskem </w:t>
      </w:r>
      <w:r w:rsidR="00CC79A7">
        <w:rPr>
          <w:rFonts w:ascii="Verdana" w:hAnsi="Verdana"/>
          <w:i/>
          <w:sz w:val="24"/>
          <w:szCs w:val="24"/>
        </w:rPr>
        <w:t>kanalu, kosilo na ladji ( od 10 do</w:t>
      </w:r>
      <w:r>
        <w:rPr>
          <w:rFonts w:ascii="Verdana" w:hAnsi="Verdana"/>
          <w:i/>
          <w:sz w:val="24"/>
          <w:szCs w:val="24"/>
        </w:rPr>
        <w:t xml:space="preserve">14)                        </w:t>
      </w:r>
    </w:p>
    <w:p w:rsidR="00E054FF" w:rsidRDefault="00CC79A7" w:rsidP="00BD4402">
      <w:pPr>
        <w:jc w:val="both"/>
        <w:rPr>
          <w:rFonts w:ascii="Verdana" w:hAnsi="Verdana"/>
          <w:i/>
          <w:sz w:val="24"/>
          <w:szCs w:val="24"/>
        </w:rPr>
      </w:pPr>
      <w:r>
        <w:rPr>
          <w:rFonts w:ascii="Verdana" w:hAnsi="Verdana"/>
          <w:i/>
          <w:sz w:val="24"/>
          <w:szCs w:val="24"/>
        </w:rPr>
        <w:t xml:space="preserve">              odhod</w:t>
      </w:r>
      <w:r w:rsidR="00E054FF">
        <w:rPr>
          <w:rFonts w:ascii="Verdana" w:hAnsi="Verdana"/>
          <w:i/>
          <w:sz w:val="24"/>
          <w:szCs w:val="24"/>
        </w:rPr>
        <w:t xml:space="preserve"> domov</w:t>
      </w:r>
    </w:p>
    <w:p w:rsidR="00E054FF" w:rsidRDefault="00E054FF" w:rsidP="00BD4402">
      <w:pPr>
        <w:jc w:val="both"/>
        <w:rPr>
          <w:rFonts w:ascii="Verdana" w:hAnsi="Verdana"/>
          <w:i/>
          <w:sz w:val="24"/>
          <w:szCs w:val="24"/>
        </w:rPr>
      </w:pPr>
    </w:p>
    <w:p w:rsidR="00E054FF" w:rsidRDefault="00E054FF" w:rsidP="00BD4402">
      <w:pPr>
        <w:jc w:val="both"/>
        <w:rPr>
          <w:rFonts w:ascii="Verdana" w:hAnsi="Verdana"/>
          <w:i/>
          <w:sz w:val="24"/>
          <w:szCs w:val="24"/>
        </w:rPr>
      </w:pPr>
    </w:p>
    <w:p w:rsidR="00E054FF" w:rsidRDefault="00E054FF" w:rsidP="00BD4402">
      <w:pPr>
        <w:jc w:val="both"/>
        <w:rPr>
          <w:rFonts w:ascii="Verdana" w:hAnsi="Verdana"/>
          <w:i/>
          <w:sz w:val="24"/>
          <w:szCs w:val="24"/>
        </w:rPr>
      </w:pPr>
    </w:p>
    <w:p w:rsidR="00E054FF" w:rsidRDefault="00E054FF" w:rsidP="00BD4402">
      <w:pPr>
        <w:jc w:val="both"/>
        <w:rPr>
          <w:rFonts w:ascii="Verdana" w:hAnsi="Verdana"/>
          <w:i/>
          <w:sz w:val="24"/>
          <w:szCs w:val="24"/>
        </w:rPr>
      </w:pPr>
    </w:p>
    <w:p w:rsidR="00E054FF" w:rsidRDefault="00E054FF" w:rsidP="00BD4402">
      <w:pPr>
        <w:jc w:val="both"/>
        <w:rPr>
          <w:rFonts w:ascii="Verdana" w:hAnsi="Verdana"/>
          <w:i/>
          <w:sz w:val="24"/>
          <w:szCs w:val="24"/>
        </w:rPr>
      </w:pPr>
      <w:r>
        <w:rPr>
          <w:rFonts w:ascii="Verdana" w:hAnsi="Verdana"/>
          <w:i/>
          <w:sz w:val="24"/>
          <w:szCs w:val="24"/>
        </w:rPr>
        <w:t xml:space="preserve">Predvideni stroški: </w:t>
      </w:r>
    </w:p>
    <w:p w:rsidR="00E054FF" w:rsidRDefault="00E054FF" w:rsidP="00BD4402">
      <w:pPr>
        <w:jc w:val="both"/>
        <w:rPr>
          <w:rFonts w:ascii="Verdana" w:hAnsi="Verdana"/>
          <w:i/>
          <w:sz w:val="24"/>
          <w:szCs w:val="24"/>
        </w:rPr>
      </w:pPr>
      <w:r>
        <w:rPr>
          <w:rFonts w:ascii="Verdana" w:hAnsi="Verdana"/>
          <w:i/>
          <w:sz w:val="24"/>
          <w:szCs w:val="24"/>
        </w:rPr>
        <w:t xml:space="preserve">dve nočitvi z zajtrkom v več </w:t>
      </w:r>
      <w:r w:rsidR="00631CC5">
        <w:rPr>
          <w:rFonts w:ascii="Verdana" w:hAnsi="Verdana"/>
          <w:i/>
          <w:sz w:val="24"/>
          <w:szCs w:val="24"/>
        </w:rPr>
        <w:t xml:space="preserve">posteljnem apartmaju, 4*,  </w:t>
      </w:r>
      <w:r w:rsidR="00631CC5">
        <w:rPr>
          <w:rFonts w:ascii="Verdana" w:hAnsi="Verdana"/>
          <w:i/>
          <w:sz w:val="24"/>
          <w:szCs w:val="24"/>
        </w:rPr>
        <w:tab/>
      </w:r>
      <w:r w:rsidR="00631CC5">
        <w:rPr>
          <w:rFonts w:ascii="Verdana" w:hAnsi="Verdana"/>
          <w:i/>
          <w:sz w:val="24"/>
          <w:szCs w:val="24"/>
        </w:rPr>
        <w:tab/>
      </w:r>
      <w:r w:rsidR="00631CC5">
        <w:rPr>
          <w:rFonts w:ascii="Verdana" w:hAnsi="Verdana"/>
          <w:i/>
          <w:sz w:val="24"/>
          <w:szCs w:val="24"/>
        </w:rPr>
        <w:tab/>
      </w:r>
      <w:r>
        <w:rPr>
          <w:rFonts w:ascii="Verdana" w:hAnsi="Verdana"/>
          <w:i/>
          <w:sz w:val="24"/>
          <w:szCs w:val="24"/>
        </w:rPr>
        <w:t>450,00 kun/oseba;</w:t>
      </w:r>
    </w:p>
    <w:p w:rsidR="00E054FF" w:rsidRDefault="00E054FF" w:rsidP="00BD4402">
      <w:pPr>
        <w:jc w:val="both"/>
        <w:rPr>
          <w:rFonts w:ascii="Verdana" w:hAnsi="Verdana"/>
          <w:i/>
          <w:sz w:val="24"/>
          <w:szCs w:val="24"/>
        </w:rPr>
      </w:pPr>
      <w:r>
        <w:rPr>
          <w:rFonts w:ascii="Verdana" w:hAnsi="Verdana"/>
          <w:i/>
          <w:sz w:val="24"/>
          <w:szCs w:val="24"/>
        </w:rPr>
        <w:t>cena v mobilni hiški 360,00 kun</w:t>
      </w:r>
    </w:p>
    <w:p w:rsidR="00631CC5" w:rsidRDefault="00E054FF" w:rsidP="00BD4402">
      <w:pPr>
        <w:jc w:val="both"/>
        <w:rPr>
          <w:rFonts w:ascii="Verdana" w:hAnsi="Verdana"/>
          <w:i/>
          <w:sz w:val="24"/>
          <w:szCs w:val="24"/>
        </w:rPr>
      </w:pPr>
      <w:r>
        <w:rPr>
          <w:rFonts w:ascii="Verdana" w:hAnsi="Verdana"/>
          <w:i/>
          <w:sz w:val="24"/>
          <w:szCs w:val="24"/>
        </w:rPr>
        <w:t>dodatek</w:t>
      </w:r>
      <w:r w:rsidR="00631CC5">
        <w:rPr>
          <w:rFonts w:ascii="Verdana" w:hAnsi="Verdana"/>
          <w:i/>
          <w:sz w:val="24"/>
          <w:szCs w:val="24"/>
        </w:rPr>
        <w:t xml:space="preserve"> za enoposteljni apartma 75,00 kun/dan</w:t>
      </w:r>
    </w:p>
    <w:p w:rsidR="00631CC5" w:rsidRDefault="00631CC5" w:rsidP="00BD4402">
      <w:pPr>
        <w:jc w:val="both"/>
        <w:rPr>
          <w:rFonts w:ascii="Verdana" w:hAnsi="Verdana"/>
          <w:i/>
          <w:sz w:val="24"/>
          <w:szCs w:val="24"/>
        </w:rPr>
      </w:pPr>
      <w:r>
        <w:rPr>
          <w:rFonts w:ascii="Verdana" w:hAnsi="Verdana"/>
          <w:i/>
          <w:sz w:val="24"/>
          <w:szCs w:val="24"/>
        </w:rPr>
        <w:t>cena večerje v petek – 100,00 kun</w:t>
      </w:r>
    </w:p>
    <w:p w:rsidR="00631CC5" w:rsidRDefault="00631CC5" w:rsidP="00BD4402">
      <w:pPr>
        <w:jc w:val="both"/>
        <w:rPr>
          <w:rFonts w:ascii="Verdana" w:hAnsi="Verdana"/>
          <w:i/>
          <w:sz w:val="24"/>
          <w:szCs w:val="24"/>
        </w:rPr>
      </w:pPr>
      <w:r>
        <w:rPr>
          <w:rFonts w:ascii="Verdana" w:hAnsi="Verdana"/>
          <w:i/>
          <w:sz w:val="24"/>
          <w:szCs w:val="24"/>
        </w:rPr>
        <w:t>cena večerje v soboto – 130,00 kun</w:t>
      </w:r>
    </w:p>
    <w:p w:rsidR="00631CC5" w:rsidRDefault="00631CC5" w:rsidP="00BD4402">
      <w:pPr>
        <w:jc w:val="both"/>
        <w:rPr>
          <w:rFonts w:ascii="Verdana" w:hAnsi="Verdana"/>
          <w:i/>
          <w:sz w:val="24"/>
          <w:szCs w:val="24"/>
        </w:rPr>
      </w:pPr>
      <w:r>
        <w:rPr>
          <w:rFonts w:ascii="Verdana" w:hAnsi="Verdana"/>
          <w:i/>
          <w:sz w:val="24"/>
          <w:szCs w:val="24"/>
        </w:rPr>
        <w:t>cena vožnje z ladjo – 130,00 kun</w:t>
      </w:r>
    </w:p>
    <w:p w:rsidR="00631CC5" w:rsidRDefault="00631CC5" w:rsidP="00BD4402">
      <w:pPr>
        <w:jc w:val="both"/>
        <w:rPr>
          <w:rFonts w:ascii="Verdana" w:hAnsi="Verdana"/>
          <w:i/>
          <w:sz w:val="24"/>
          <w:szCs w:val="24"/>
        </w:rPr>
      </w:pPr>
      <w:r>
        <w:rPr>
          <w:rFonts w:ascii="Verdana" w:hAnsi="Verdana"/>
          <w:i/>
          <w:sz w:val="24"/>
          <w:szCs w:val="24"/>
        </w:rPr>
        <w:t xml:space="preserve">Več informacij o Turističnem naselju Zaton na: </w:t>
      </w:r>
      <w:hyperlink r:id="rId10" w:history="1">
        <w:r w:rsidRPr="00D366EC">
          <w:rPr>
            <w:rStyle w:val="Hyperlink"/>
            <w:rFonts w:ascii="Verdana" w:hAnsi="Verdana"/>
            <w:i/>
            <w:sz w:val="24"/>
            <w:szCs w:val="24"/>
          </w:rPr>
          <w:t>http://www.zaton.hr/hr</w:t>
        </w:r>
      </w:hyperlink>
    </w:p>
    <w:p w:rsidR="00631CC5" w:rsidRDefault="00631CC5" w:rsidP="00BD4402">
      <w:pPr>
        <w:jc w:val="both"/>
        <w:rPr>
          <w:rFonts w:ascii="Verdana" w:hAnsi="Verdana"/>
          <w:i/>
          <w:sz w:val="24"/>
          <w:szCs w:val="24"/>
        </w:rPr>
      </w:pPr>
    </w:p>
    <w:p w:rsidR="00631CC5" w:rsidRDefault="00631CC5" w:rsidP="00BD4402">
      <w:pPr>
        <w:jc w:val="both"/>
        <w:rPr>
          <w:rFonts w:ascii="Verdana" w:hAnsi="Verdana"/>
          <w:i/>
          <w:sz w:val="24"/>
          <w:szCs w:val="24"/>
        </w:rPr>
      </w:pPr>
      <w:r>
        <w:rPr>
          <w:rFonts w:ascii="Verdana" w:hAnsi="Verdana"/>
          <w:i/>
          <w:sz w:val="24"/>
          <w:szCs w:val="24"/>
        </w:rPr>
        <w:t xml:space="preserve">V kolikor bo dovolj prijav, </w:t>
      </w:r>
      <w:r w:rsidR="0099316A">
        <w:rPr>
          <w:rFonts w:ascii="Verdana" w:hAnsi="Verdana"/>
          <w:i/>
          <w:sz w:val="24"/>
          <w:szCs w:val="24"/>
        </w:rPr>
        <w:t xml:space="preserve">v kar ne dvomim, </w:t>
      </w:r>
      <w:r>
        <w:rPr>
          <w:rFonts w:ascii="Verdana" w:hAnsi="Verdana"/>
          <w:i/>
          <w:sz w:val="24"/>
          <w:szCs w:val="24"/>
        </w:rPr>
        <w:t>bomo iz Ljubljane organizirali avtobus in stroške delili na število potnikov.</w:t>
      </w:r>
    </w:p>
    <w:p w:rsidR="00631CC5" w:rsidRDefault="00631CC5" w:rsidP="00631CC5">
      <w:pPr>
        <w:rPr>
          <w:rFonts w:ascii="Verdana" w:hAnsi="Verdana"/>
          <w:i/>
          <w:sz w:val="24"/>
          <w:szCs w:val="24"/>
        </w:rPr>
      </w:pPr>
      <w:r>
        <w:rPr>
          <w:rFonts w:ascii="Verdana" w:hAnsi="Verdana"/>
          <w:i/>
          <w:sz w:val="24"/>
          <w:szCs w:val="24"/>
        </w:rPr>
        <w:t>Pri</w:t>
      </w:r>
      <w:r w:rsidR="00CC79A7">
        <w:rPr>
          <w:rFonts w:ascii="Verdana" w:hAnsi="Verdana"/>
          <w:i/>
          <w:sz w:val="24"/>
          <w:szCs w:val="24"/>
        </w:rPr>
        <w:t>j</w:t>
      </w:r>
      <w:r>
        <w:rPr>
          <w:rFonts w:ascii="Verdana" w:hAnsi="Verdana"/>
          <w:i/>
          <w:sz w:val="24"/>
          <w:szCs w:val="24"/>
        </w:rPr>
        <w:t xml:space="preserve">ave zbira tajnica distrikta Natalija Tomažič, </w:t>
      </w:r>
    </w:p>
    <w:p w:rsidR="00631CC5" w:rsidRDefault="00631CC5" w:rsidP="00631CC5">
      <w:pPr>
        <w:rPr>
          <w:rFonts w:ascii="Verdana" w:hAnsi="Verdana"/>
          <w:i/>
          <w:sz w:val="24"/>
          <w:szCs w:val="24"/>
        </w:rPr>
      </w:pPr>
      <w:r>
        <w:rPr>
          <w:rFonts w:ascii="Verdana" w:hAnsi="Verdana"/>
          <w:i/>
          <w:sz w:val="24"/>
          <w:szCs w:val="24"/>
        </w:rPr>
        <w:t xml:space="preserve">e.mail: </w:t>
      </w:r>
      <w:hyperlink r:id="rId11" w:history="1">
        <w:r w:rsidRPr="00D366EC">
          <w:rPr>
            <w:rStyle w:val="Hyperlink"/>
            <w:rFonts w:ascii="Verdana" w:hAnsi="Verdana"/>
            <w:i/>
            <w:sz w:val="24"/>
            <w:szCs w:val="24"/>
          </w:rPr>
          <w:t>natalija.tomazic@nlzoh.s</w:t>
        </w:r>
      </w:hyperlink>
      <w:r>
        <w:rPr>
          <w:rFonts w:ascii="Verdana" w:hAnsi="Verdana"/>
          <w:i/>
          <w:sz w:val="24"/>
          <w:szCs w:val="24"/>
        </w:rPr>
        <w:t>, do petka, 11.9.2015</w:t>
      </w:r>
    </w:p>
    <w:p w:rsidR="00631CC5" w:rsidRDefault="00631CC5" w:rsidP="00631CC5">
      <w:pPr>
        <w:rPr>
          <w:rFonts w:ascii="Verdana" w:hAnsi="Verdana"/>
          <w:i/>
          <w:sz w:val="24"/>
          <w:szCs w:val="24"/>
        </w:rPr>
      </w:pPr>
    </w:p>
    <w:p w:rsidR="00631CC5" w:rsidRDefault="00631CC5" w:rsidP="00631CC5">
      <w:pPr>
        <w:rPr>
          <w:rFonts w:ascii="Verdana" w:hAnsi="Verdana"/>
          <w:i/>
          <w:sz w:val="24"/>
          <w:szCs w:val="24"/>
        </w:rPr>
      </w:pPr>
      <w:r>
        <w:rPr>
          <w:rFonts w:ascii="Verdana" w:hAnsi="Verdana"/>
          <w:i/>
          <w:sz w:val="24"/>
          <w:szCs w:val="24"/>
        </w:rPr>
        <w:t>Prepričan sem, da bomo povabilo prijetno izrabili tudi za naše medsebojno druženje na poti do Zadra</w:t>
      </w:r>
      <w:r w:rsidR="00CC79A7">
        <w:rPr>
          <w:rFonts w:ascii="Verdana" w:hAnsi="Verdana"/>
          <w:i/>
          <w:sz w:val="24"/>
          <w:szCs w:val="24"/>
        </w:rPr>
        <w:t xml:space="preserve"> in ob povratku. Druženje, medsebojno spoznavanje in utrjevanje vezi, je najboljši garant našega uspešnega poslanstva.</w:t>
      </w:r>
    </w:p>
    <w:p w:rsidR="00CC79A7" w:rsidRDefault="00CC79A7" w:rsidP="00631CC5">
      <w:pPr>
        <w:rPr>
          <w:rFonts w:ascii="Verdana" w:hAnsi="Verdana"/>
          <w:i/>
          <w:sz w:val="24"/>
          <w:szCs w:val="24"/>
        </w:rPr>
      </w:pPr>
      <w:r>
        <w:rPr>
          <w:rFonts w:ascii="Verdana" w:hAnsi="Verdana"/>
          <w:i/>
          <w:sz w:val="24"/>
          <w:szCs w:val="24"/>
        </w:rPr>
        <w:t xml:space="preserve">Ne odlašaj. Povabi članice in člane </w:t>
      </w:r>
      <w:r w:rsidR="0099316A">
        <w:rPr>
          <w:rFonts w:ascii="Verdana" w:hAnsi="Verdana"/>
          <w:i/>
          <w:sz w:val="24"/>
          <w:szCs w:val="24"/>
        </w:rPr>
        <w:t xml:space="preserve">tvojega kluba </w:t>
      </w:r>
      <w:r>
        <w:rPr>
          <w:rFonts w:ascii="Verdana" w:hAnsi="Verdana"/>
          <w:i/>
          <w:sz w:val="24"/>
          <w:szCs w:val="24"/>
        </w:rPr>
        <w:t>na ta prijeten dogodek  še danes.</w:t>
      </w:r>
    </w:p>
    <w:p w:rsidR="00631CC5" w:rsidRDefault="00631CC5" w:rsidP="00631CC5">
      <w:pPr>
        <w:rPr>
          <w:rFonts w:ascii="Verdana" w:hAnsi="Verdana"/>
          <w:i/>
          <w:sz w:val="24"/>
          <w:szCs w:val="24"/>
        </w:rPr>
      </w:pPr>
    </w:p>
    <w:p w:rsidR="00CC79A7" w:rsidRDefault="00CC79A7" w:rsidP="00631CC5">
      <w:pPr>
        <w:rPr>
          <w:rFonts w:ascii="Verdana" w:hAnsi="Verdana"/>
          <w:i/>
          <w:sz w:val="24"/>
          <w:szCs w:val="24"/>
        </w:rPr>
      </w:pPr>
      <w:r>
        <w:rPr>
          <w:rFonts w:ascii="Verdana" w:hAnsi="Verdana"/>
          <w:i/>
          <w:sz w:val="24"/>
          <w:szCs w:val="24"/>
        </w:rPr>
        <w:t>Lepo te pozdravljam</w:t>
      </w:r>
    </w:p>
    <w:p w:rsidR="00E054FF" w:rsidRDefault="0030644C" w:rsidP="00631CC5">
      <w:pPr>
        <w:rPr>
          <w:rFonts w:ascii="Verdana" w:hAnsi="Verdana"/>
          <w:i/>
          <w:sz w:val="24"/>
          <w:szCs w:val="24"/>
        </w:rPr>
      </w:pPr>
      <w:r>
        <w:rPr>
          <w:rFonts w:ascii="Verdana" w:hAnsi="Verdana"/>
          <w:i/>
          <w:sz w:val="24"/>
          <w:szCs w:val="24"/>
        </w:rPr>
        <w:tab/>
      </w:r>
    </w:p>
    <w:p w:rsidR="0030644C" w:rsidRDefault="0030644C" w:rsidP="00BD4402">
      <w:pPr>
        <w:jc w:val="both"/>
        <w:rPr>
          <w:rFonts w:ascii="Verdana" w:hAnsi="Verdana"/>
          <w:i/>
          <w:sz w:val="24"/>
          <w:szCs w:val="24"/>
        </w:rPr>
      </w:pP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t>Branko Dolenc</w:t>
      </w:r>
    </w:p>
    <w:p w:rsidR="0030644C" w:rsidRDefault="00CC79A7" w:rsidP="00BD4402">
      <w:pPr>
        <w:jc w:val="both"/>
        <w:rPr>
          <w:rFonts w:ascii="Verdana" w:hAnsi="Verdana"/>
          <w:i/>
          <w:sz w:val="24"/>
          <w:szCs w:val="24"/>
        </w:rPr>
      </w:pP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r>
      <w:r>
        <w:rPr>
          <w:rFonts w:ascii="Verdana" w:hAnsi="Verdana"/>
          <w:i/>
          <w:sz w:val="24"/>
          <w:szCs w:val="24"/>
        </w:rPr>
        <w:tab/>
        <w:t xml:space="preserve">            </w:t>
      </w:r>
      <w:r w:rsidR="0030644C">
        <w:rPr>
          <w:rFonts w:ascii="Verdana" w:hAnsi="Verdana"/>
          <w:i/>
          <w:sz w:val="24"/>
          <w:szCs w:val="24"/>
        </w:rPr>
        <w:t>Guverner</w:t>
      </w:r>
    </w:p>
    <w:p w:rsidR="0030644C" w:rsidRDefault="0030644C" w:rsidP="00BD4402">
      <w:pPr>
        <w:jc w:val="both"/>
        <w:rPr>
          <w:rFonts w:ascii="Verdana" w:hAnsi="Verdana"/>
          <w:i/>
          <w:sz w:val="24"/>
          <w:szCs w:val="24"/>
        </w:rPr>
      </w:pPr>
    </w:p>
    <w:p w:rsidR="0030644C" w:rsidRPr="0030644C" w:rsidRDefault="0030644C" w:rsidP="00BD4402">
      <w:pPr>
        <w:jc w:val="both"/>
        <w:rPr>
          <w:rFonts w:ascii="Verdana" w:hAnsi="Verdana"/>
          <w:i/>
          <w:sz w:val="24"/>
          <w:szCs w:val="24"/>
        </w:rPr>
      </w:pPr>
    </w:p>
    <w:p w:rsidR="00BD4402" w:rsidRPr="003F1475" w:rsidRDefault="00BD4402" w:rsidP="00716359">
      <w:pPr>
        <w:pStyle w:val="ListParagraph"/>
        <w:jc w:val="both"/>
        <w:rPr>
          <w:rFonts w:ascii="Verdana" w:hAnsi="Verdana"/>
          <w:i/>
        </w:rPr>
      </w:pPr>
    </w:p>
    <w:p w:rsidR="00BD4402" w:rsidRPr="00D30C03" w:rsidRDefault="00BD4402" w:rsidP="00D30C03">
      <w:pPr>
        <w:jc w:val="center"/>
        <w:rPr>
          <w:rFonts w:ascii="Verdana" w:hAnsi="Verdana"/>
        </w:rPr>
      </w:pPr>
    </w:p>
    <w:sectPr w:rsidR="00BD4402" w:rsidRPr="00D30C03" w:rsidSect="00D30C03">
      <w:footerReference w:type="default" r:id="rId12"/>
      <w:pgSz w:w="11906" w:h="16838"/>
      <w:pgMar w:top="1418" w:right="1418" w:bottom="1418" w:left="1418" w:header="709" w:footer="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54" w:rsidRDefault="00EE5354">
      <w:r>
        <w:separator/>
      </w:r>
    </w:p>
  </w:endnote>
  <w:endnote w:type="continuationSeparator" w:id="0">
    <w:p w:rsidR="00EE5354" w:rsidRDefault="00E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A" w:rsidRPr="00D050B8" w:rsidRDefault="00093F4A" w:rsidP="00093F4A">
    <w:pPr>
      <w:pStyle w:val="Footer"/>
      <w:spacing w:after="0"/>
      <w:jc w:val="both"/>
      <w:rPr>
        <w:rFonts w:ascii="Verdana" w:hAnsi="Verdana"/>
        <w:color w:val="4D4D4D"/>
        <w:sz w:val="17"/>
        <w:szCs w:val="17"/>
      </w:rPr>
    </w:pPr>
    <w:r w:rsidRPr="00D050B8">
      <w:rPr>
        <w:rFonts w:ascii="Verdana" w:hAnsi="Verdana"/>
        <w:color w:val="4D4D4D"/>
        <w:sz w:val="17"/>
        <w:szCs w:val="17"/>
      </w:rPr>
      <w:t>Zveza Lions klubov, Distrikt 129, Prešernova cesta 10, 1000 Ljubljana</w:t>
    </w:r>
  </w:p>
  <w:p w:rsidR="00093F4A" w:rsidRDefault="00093F4A" w:rsidP="00093F4A">
    <w:pPr>
      <w:pStyle w:val="Footer"/>
      <w:spacing w:after="0"/>
      <w:jc w:val="both"/>
      <w:rPr>
        <w:rFonts w:ascii="Verdana" w:hAnsi="Verdana"/>
        <w:color w:val="4D4D4D"/>
        <w:sz w:val="17"/>
        <w:szCs w:val="17"/>
      </w:rPr>
    </w:pPr>
    <w:r w:rsidRPr="00D050B8">
      <w:rPr>
        <w:rFonts w:ascii="Verdana" w:hAnsi="Verdana"/>
        <w:color w:val="4D4D4D"/>
        <w:sz w:val="17"/>
        <w:szCs w:val="17"/>
      </w:rPr>
      <w:t xml:space="preserve">Davčna številka: </w:t>
    </w:r>
    <w:r>
      <w:rPr>
        <w:rFonts w:ascii="Verdana" w:hAnsi="Verdana"/>
        <w:color w:val="4D4D4D"/>
        <w:sz w:val="17"/>
        <w:szCs w:val="17"/>
      </w:rPr>
      <w:t>36604640, Matična številka: 1167227000, TRR: IBAN SI56 0201 4001 8643 267</w:t>
    </w:r>
  </w:p>
  <w:p w:rsidR="00093F4A" w:rsidRPr="00D050B8" w:rsidRDefault="00093F4A" w:rsidP="00093F4A">
    <w:pPr>
      <w:pStyle w:val="Footer"/>
      <w:spacing w:after="0"/>
      <w:jc w:val="both"/>
      <w:rPr>
        <w:rFonts w:ascii="Verdana" w:hAnsi="Verdana"/>
        <w:color w:val="4D4D4D"/>
        <w:sz w:val="17"/>
        <w:szCs w:val="17"/>
      </w:rPr>
    </w:pPr>
    <w:r>
      <w:rPr>
        <w:rFonts w:ascii="Verdana" w:hAnsi="Verdana"/>
        <w:color w:val="4D4D4D"/>
        <w:sz w:val="17"/>
        <w:szCs w:val="17"/>
      </w:rPr>
      <w:t>Zveza Lions klubov, Distrikt 129, Slovenije ima status humanitarne organizacije, odločba številka</w:t>
    </w:r>
    <w:r w:rsidRPr="00D050B8">
      <w:rPr>
        <w:rFonts w:ascii="Verdana" w:hAnsi="Verdana"/>
        <w:color w:val="4D4D4D"/>
        <w:sz w:val="17"/>
        <w:szCs w:val="17"/>
      </w:rPr>
      <w:t xml:space="preserve"> </w:t>
    </w:r>
    <w:r>
      <w:rPr>
        <w:rFonts w:ascii="Verdana" w:hAnsi="Verdana"/>
        <w:color w:val="4D4D4D"/>
        <w:sz w:val="17"/>
        <w:szCs w:val="17"/>
      </w:rPr>
      <w:t xml:space="preserve"> </w:t>
    </w:r>
    <w:r w:rsidRPr="00D050B8">
      <w:rPr>
        <w:rFonts w:ascii="Verdana" w:hAnsi="Verdana"/>
        <w:color w:val="4D4D4D"/>
        <w:sz w:val="17"/>
        <w:szCs w:val="17"/>
      </w:rPr>
      <w:t>21502-16/2007/3</w:t>
    </w:r>
    <w:r>
      <w:rPr>
        <w:rFonts w:ascii="Verdana" w:hAnsi="Verdana"/>
        <w:color w:val="4D4D4D"/>
        <w:sz w:val="17"/>
        <w:szCs w:val="17"/>
      </w:rPr>
      <w:t>,</w:t>
    </w:r>
    <w:r w:rsidRPr="00D050B8">
      <w:rPr>
        <w:rFonts w:ascii="Verdana" w:hAnsi="Verdana"/>
        <w:color w:val="4D4D4D"/>
        <w:sz w:val="17"/>
        <w:szCs w:val="17"/>
      </w:rPr>
      <w:t xml:space="preserve"> z dne 17.</w:t>
    </w:r>
    <w:r>
      <w:rPr>
        <w:rFonts w:ascii="Verdana" w:hAnsi="Verdana"/>
        <w:color w:val="4D4D4D"/>
        <w:sz w:val="17"/>
        <w:szCs w:val="17"/>
      </w:rPr>
      <w:t xml:space="preserve"> </w:t>
    </w:r>
    <w:r w:rsidRPr="00D050B8">
      <w:rPr>
        <w:rFonts w:ascii="Verdana" w:hAnsi="Verdana"/>
        <w:color w:val="4D4D4D"/>
        <w:sz w:val="17"/>
        <w:szCs w:val="17"/>
      </w:rPr>
      <w:t>12.</w:t>
    </w:r>
    <w:r>
      <w:rPr>
        <w:rFonts w:ascii="Verdana" w:hAnsi="Verdana"/>
        <w:color w:val="4D4D4D"/>
        <w:sz w:val="17"/>
        <w:szCs w:val="17"/>
      </w:rPr>
      <w:t xml:space="preserve"> </w:t>
    </w:r>
    <w:r w:rsidRPr="00D050B8">
      <w:rPr>
        <w:rFonts w:ascii="Verdana" w:hAnsi="Verdana"/>
        <w:color w:val="4D4D4D"/>
        <w:sz w:val="17"/>
        <w:szCs w:val="17"/>
      </w:rPr>
      <w:t>2007</w:t>
    </w:r>
    <w:r>
      <w:rPr>
        <w:rFonts w:ascii="Verdana" w:hAnsi="Verdana"/>
        <w:color w:val="4D4D4D"/>
        <w:sz w:val="17"/>
        <w:szCs w:val="17"/>
      </w:rPr>
      <w:t>.</w:t>
    </w:r>
  </w:p>
  <w:p w:rsidR="00BD4402" w:rsidRDefault="00BD4402" w:rsidP="00BD440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54" w:rsidRDefault="00EE5354">
      <w:r>
        <w:separator/>
      </w:r>
    </w:p>
  </w:footnote>
  <w:footnote w:type="continuationSeparator" w:id="0">
    <w:p w:rsidR="00EE5354" w:rsidRDefault="00EE5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202D9"/>
    <w:multiLevelType w:val="hybridMultilevel"/>
    <w:tmpl w:val="726AF066"/>
    <w:lvl w:ilvl="0" w:tplc="80581740">
      <w:start w:val="1100"/>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C4"/>
    <w:rsid w:val="0001142C"/>
    <w:rsid w:val="00011595"/>
    <w:rsid w:val="000149F7"/>
    <w:rsid w:val="000162E1"/>
    <w:rsid w:val="000169BF"/>
    <w:rsid w:val="000217EF"/>
    <w:rsid w:val="00031850"/>
    <w:rsid w:val="00087BC0"/>
    <w:rsid w:val="00093F4A"/>
    <w:rsid w:val="00096CC4"/>
    <w:rsid w:val="000A7125"/>
    <w:rsid w:val="000A7A7F"/>
    <w:rsid w:val="000C03F1"/>
    <w:rsid w:val="000F4673"/>
    <w:rsid w:val="001059EA"/>
    <w:rsid w:val="00114764"/>
    <w:rsid w:val="0012007E"/>
    <w:rsid w:val="001401D3"/>
    <w:rsid w:val="0016516B"/>
    <w:rsid w:val="00186961"/>
    <w:rsid w:val="00196317"/>
    <w:rsid w:val="001B1F6F"/>
    <w:rsid w:val="00210177"/>
    <w:rsid w:val="002239E3"/>
    <w:rsid w:val="0023347A"/>
    <w:rsid w:val="0023473B"/>
    <w:rsid w:val="002347B1"/>
    <w:rsid w:val="00251C1A"/>
    <w:rsid w:val="00262FCD"/>
    <w:rsid w:val="0027050F"/>
    <w:rsid w:val="002B0238"/>
    <w:rsid w:val="002B4C2B"/>
    <w:rsid w:val="002B55FA"/>
    <w:rsid w:val="002C4FB2"/>
    <w:rsid w:val="002D3D3A"/>
    <w:rsid w:val="00302F03"/>
    <w:rsid w:val="0030644C"/>
    <w:rsid w:val="00315D2E"/>
    <w:rsid w:val="0032119E"/>
    <w:rsid w:val="003306B1"/>
    <w:rsid w:val="003413CB"/>
    <w:rsid w:val="0034341C"/>
    <w:rsid w:val="00346033"/>
    <w:rsid w:val="00353E93"/>
    <w:rsid w:val="00387867"/>
    <w:rsid w:val="003B2CC4"/>
    <w:rsid w:val="003B313B"/>
    <w:rsid w:val="003B6A2A"/>
    <w:rsid w:val="003C65B5"/>
    <w:rsid w:val="003D287D"/>
    <w:rsid w:val="003D7754"/>
    <w:rsid w:val="003E3E27"/>
    <w:rsid w:val="003F1475"/>
    <w:rsid w:val="003F56CF"/>
    <w:rsid w:val="004053A0"/>
    <w:rsid w:val="00426454"/>
    <w:rsid w:val="004814BF"/>
    <w:rsid w:val="00482BB1"/>
    <w:rsid w:val="004A39A9"/>
    <w:rsid w:val="004A65F9"/>
    <w:rsid w:val="004D045E"/>
    <w:rsid w:val="004D56DF"/>
    <w:rsid w:val="004E5A3A"/>
    <w:rsid w:val="004E6511"/>
    <w:rsid w:val="004F1DA2"/>
    <w:rsid w:val="00506610"/>
    <w:rsid w:val="005074F1"/>
    <w:rsid w:val="00525D75"/>
    <w:rsid w:val="005274D9"/>
    <w:rsid w:val="005371FC"/>
    <w:rsid w:val="005513DA"/>
    <w:rsid w:val="00552CBE"/>
    <w:rsid w:val="00560258"/>
    <w:rsid w:val="00561172"/>
    <w:rsid w:val="0056233B"/>
    <w:rsid w:val="0056374B"/>
    <w:rsid w:val="00563B10"/>
    <w:rsid w:val="005644B2"/>
    <w:rsid w:val="0059264A"/>
    <w:rsid w:val="005A110C"/>
    <w:rsid w:val="005D4DF1"/>
    <w:rsid w:val="005E24B7"/>
    <w:rsid w:val="005F0A9D"/>
    <w:rsid w:val="00605987"/>
    <w:rsid w:val="00631CC5"/>
    <w:rsid w:val="00634F19"/>
    <w:rsid w:val="00665786"/>
    <w:rsid w:val="00665D8D"/>
    <w:rsid w:val="00667D56"/>
    <w:rsid w:val="00673CBB"/>
    <w:rsid w:val="006751F7"/>
    <w:rsid w:val="00683A68"/>
    <w:rsid w:val="006915DA"/>
    <w:rsid w:val="0069316B"/>
    <w:rsid w:val="006A1146"/>
    <w:rsid w:val="006A2B7F"/>
    <w:rsid w:val="006B6DA9"/>
    <w:rsid w:val="006E163E"/>
    <w:rsid w:val="0070453B"/>
    <w:rsid w:val="00706002"/>
    <w:rsid w:val="00716359"/>
    <w:rsid w:val="00727043"/>
    <w:rsid w:val="0073339A"/>
    <w:rsid w:val="007753C1"/>
    <w:rsid w:val="00787C07"/>
    <w:rsid w:val="00790A6A"/>
    <w:rsid w:val="00792998"/>
    <w:rsid w:val="007A2B82"/>
    <w:rsid w:val="007C5BEE"/>
    <w:rsid w:val="00816642"/>
    <w:rsid w:val="00842280"/>
    <w:rsid w:val="0089099A"/>
    <w:rsid w:val="008C6AA0"/>
    <w:rsid w:val="008D0374"/>
    <w:rsid w:val="008D2BB1"/>
    <w:rsid w:val="008E74B4"/>
    <w:rsid w:val="008F65E1"/>
    <w:rsid w:val="00906538"/>
    <w:rsid w:val="00921F94"/>
    <w:rsid w:val="0092225B"/>
    <w:rsid w:val="00923DCD"/>
    <w:rsid w:val="00941173"/>
    <w:rsid w:val="0094142E"/>
    <w:rsid w:val="00951650"/>
    <w:rsid w:val="00952E2F"/>
    <w:rsid w:val="00954131"/>
    <w:rsid w:val="0097124D"/>
    <w:rsid w:val="00975F80"/>
    <w:rsid w:val="009861F5"/>
    <w:rsid w:val="0099316A"/>
    <w:rsid w:val="009F2BBD"/>
    <w:rsid w:val="009F2CC8"/>
    <w:rsid w:val="00A0030A"/>
    <w:rsid w:val="00A10F4B"/>
    <w:rsid w:val="00A177B4"/>
    <w:rsid w:val="00A305EC"/>
    <w:rsid w:val="00A4192F"/>
    <w:rsid w:val="00A41ED0"/>
    <w:rsid w:val="00A42E54"/>
    <w:rsid w:val="00A51B05"/>
    <w:rsid w:val="00A51D5E"/>
    <w:rsid w:val="00A80EC4"/>
    <w:rsid w:val="00AA7B74"/>
    <w:rsid w:val="00AB445F"/>
    <w:rsid w:val="00AC2AF2"/>
    <w:rsid w:val="00AC5911"/>
    <w:rsid w:val="00AE78FE"/>
    <w:rsid w:val="00AF5D20"/>
    <w:rsid w:val="00B108D7"/>
    <w:rsid w:val="00B12C6E"/>
    <w:rsid w:val="00B168CA"/>
    <w:rsid w:val="00B518D1"/>
    <w:rsid w:val="00B719F4"/>
    <w:rsid w:val="00B80CEB"/>
    <w:rsid w:val="00B83401"/>
    <w:rsid w:val="00B95A11"/>
    <w:rsid w:val="00B96976"/>
    <w:rsid w:val="00B96D18"/>
    <w:rsid w:val="00BC1B53"/>
    <w:rsid w:val="00BC1BE5"/>
    <w:rsid w:val="00BD356A"/>
    <w:rsid w:val="00BD4402"/>
    <w:rsid w:val="00BD6E30"/>
    <w:rsid w:val="00BE50AB"/>
    <w:rsid w:val="00BF47DC"/>
    <w:rsid w:val="00C111EC"/>
    <w:rsid w:val="00C17208"/>
    <w:rsid w:val="00C25DF5"/>
    <w:rsid w:val="00C314E1"/>
    <w:rsid w:val="00C55BEE"/>
    <w:rsid w:val="00C564D0"/>
    <w:rsid w:val="00C66F59"/>
    <w:rsid w:val="00C86636"/>
    <w:rsid w:val="00CC79A7"/>
    <w:rsid w:val="00CD1514"/>
    <w:rsid w:val="00CD755D"/>
    <w:rsid w:val="00CE04AE"/>
    <w:rsid w:val="00CE05FC"/>
    <w:rsid w:val="00CE5D70"/>
    <w:rsid w:val="00D30C03"/>
    <w:rsid w:val="00D90C0F"/>
    <w:rsid w:val="00DA6143"/>
    <w:rsid w:val="00DF7B55"/>
    <w:rsid w:val="00E019A2"/>
    <w:rsid w:val="00E02810"/>
    <w:rsid w:val="00E054FF"/>
    <w:rsid w:val="00E31691"/>
    <w:rsid w:val="00E34D2C"/>
    <w:rsid w:val="00E659C3"/>
    <w:rsid w:val="00E70F37"/>
    <w:rsid w:val="00EB4A4D"/>
    <w:rsid w:val="00EE1D4F"/>
    <w:rsid w:val="00EE5354"/>
    <w:rsid w:val="00EF728B"/>
    <w:rsid w:val="00F0390E"/>
    <w:rsid w:val="00F0695D"/>
    <w:rsid w:val="00F150E7"/>
    <w:rsid w:val="00F23C77"/>
    <w:rsid w:val="00F2531A"/>
    <w:rsid w:val="00F446EF"/>
    <w:rsid w:val="00F54140"/>
    <w:rsid w:val="00F83900"/>
    <w:rsid w:val="00F92F2E"/>
    <w:rsid w:val="00FB2B72"/>
    <w:rsid w:val="00FD615C"/>
    <w:rsid w:val="00FD6836"/>
    <w:rsid w:val="00FE5125"/>
    <w:rsid w:val="00FF70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C4"/>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96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96C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CC4"/>
    <w:rPr>
      <w:rFonts w:ascii="Tahoma" w:hAnsi="Tahoma" w:cs="Tahoma"/>
      <w:sz w:val="16"/>
      <w:szCs w:val="16"/>
    </w:rPr>
  </w:style>
  <w:style w:type="character" w:styleId="Hyperlink">
    <w:name w:val="Hyperlink"/>
    <w:basedOn w:val="DefaultParagraphFont"/>
    <w:uiPriority w:val="99"/>
    <w:semiHidden/>
    <w:rsid w:val="00096CC4"/>
    <w:rPr>
      <w:rFonts w:cs="Times New Roman"/>
      <w:color w:val="0000FF"/>
      <w:u w:val="single"/>
    </w:rPr>
  </w:style>
  <w:style w:type="paragraph" w:styleId="Header">
    <w:name w:val="header"/>
    <w:basedOn w:val="Normal"/>
    <w:link w:val="HeaderChar"/>
    <w:uiPriority w:val="99"/>
    <w:rsid w:val="008E74B4"/>
    <w:pPr>
      <w:tabs>
        <w:tab w:val="center" w:pos="4536"/>
        <w:tab w:val="right" w:pos="9072"/>
      </w:tabs>
    </w:pPr>
  </w:style>
  <w:style w:type="character" w:customStyle="1" w:styleId="HeaderChar">
    <w:name w:val="Header Char"/>
    <w:basedOn w:val="DefaultParagraphFont"/>
    <w:link w:val="Header"/>
    <w:uiPriority w:val="99"/>
    <w:semiHidden/>
    <w:rsid w:val="007D5549"/>
    <w:rPr>
      <w:lang w:eastAsia="en-US"/>
    </w:rPr>
  </w:style>
  <w:style w:type="paragraph" w:styleId="Footer">
    <w:name w:val="footer"/>
    <w:basedOn w:val="Normal"/>
    <w:link w:val="FooterChar"/>
    <w:uiPriority w:val="99"/>
    <w:rsid w:val="008E74B4"/>
    <w:pPr>
      <w:tabs>
        <w:tab w:val="center" w:pos="4536"/>
        <w:tab w:val="right" w:pos="9072"/>
      </w:tabs>
    </w:pPr>
  </w:style>
  <w:style w:type="character" w:customStyle="1" w:styleId="FooterChar">
    <w:name w:val="Footer Char"/>
    <w:basedOn w:val="DefaultParagraphFont"/>
    <w:link w:val="Footer"/>
    <w:uiPriority w:val="99"/>
    <w:semiHidden/>
    <w:rsid w:val="007D5549"/>
    <w:rPr>
      <w:lang w:eastAsia="en-US"/>
    </w:rPr>
  </w:style>
  <w:style w:type="paragraph" w:styleId="ListParagraph">
    <w:name w:val="List Paragraph"/>
    <w:basedOn w:val="Normal"/>
    <w:uiPriority w:val="34"/>
    <w:qFormat/>
    <w:rsid w:val="003F1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C4"/>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96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96C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CC4"/>
    <w:rPr>
      <w:rFonts w:ascii="Tahoma" w:hAnsi="Tahoma" w:cs="Tahoma"/>
      <w:sz w:val="16"/>
      <w:szCs w:val="16"/>
    </w:rPr>
  </w:style>
  <w:style w:type="character" w:styleId="Hyperlink">
    <w:name w:val="Hyperlink"/>
    <w:basedOn w:val="DefaultParagraphFont"/>
    <w:uiPriority w:val="99"/>
    <w:semiHidden/>
    <w:rsid w:val="00096CC4"/>
    <w:rPr>
      <w:rFonts w:cs="Times New Roman"/>
      <w:color w:val="0000FF"/>
      <w:u w:val="single"/>
    </w:rPr>
  </w:style>
  <w:style w:type="paragraph" w:styleId="Header">
    <w:name w:val="header"/>
    <w:basedOn w:val="Normal"/>
    <w:link w:val="HeaderChar"/>
    <w:uiPriority w:val="99"/>
    <w:rsid w:val="008E74B4"/>
    <w:pPr>
      <w:tabs>
        <w:tab w:val="center" w:pos="4536"/>
        <w:tab w:val="right" w:pos="9072"/>
      </w:tabs>
    </w:pPr>
  </w:style>
  <w:style w:type="character" w:customStyle="1" w:styleId="HeaderChar">
    <w:name w:val="Header Char"/>
    <w:basedOn w:val="DefaultParagraphFont"/>
    <w:link w:val="Header"/>
    <w:uiPriority w:val="99"/>
    <w:semiHidden/>
    <w:rsid w:val="007D5549"/>
    <w:rPr>
      <w:lang w:eastAsia="en-US"/>
    </w:rPr>
  </w:style>
  <w:style w:type="paragraph" w:styleId="Footer">
    <w:name w:val="footer"/>
    <w:basedOn w:val="Normal"/>
    <w:link w:val="FooterChar"/>
    <w:uiPriority w:val="99"/>
    <w:rsid w:val="008E74B4"/>
    <w:pPr>
      <w:tabs>
        <w:tab w:val="center" w:pos="4536"/>
        <w:tab w:val="right" w:pos="9072"/>
      </w:tabs>
    </w:pPr>
  </w:style>
  <w:style w:type="character" w:customStyle="1" w:styleId="FooterChar">
    <w:name w:val="Footer Char"/>
    <w:basedOn w:val="DefaultParagraphFont"/>
    <w:link w:val="Footer"/>
    <w:uiPriority w:val="99"/>
    <w:semiHidden/>
    <w:rsid w:val="007D5549"/>
    <w:rPr>
      <w:lang w:eastAsia="en-US"/>
    </w:rPr>
  </w:style>
  <w:style w:type="paragraph" w:styleId="ListParagraph">
    <w:name w:val="List Paragraph"/>
    <w:basedOn w:val="Normal"/>
    <w:uiPriority w:val="34"/>
    <w:qFormat/>
    <w:rsid w:val="003F1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2941">
      <w:marLeft w:val="0"/>
      <w:marRight w:val="0"/>
      <w:marTop w:val="0"/>
      <w:marBottom w:val="0"/>
      <w:divBdr>
        <w:top w:val="none" w:sz="0" w:space="0" w:color="auto"/>
        <w:left w:val="none" w:sz="0" w:space="0" w:color="auto"/>
        <w:bottom w:val="none" w:sz="0" w:space="0" w:color="auto"/>
        <w:right w:val="none" w:sz="0" w:space="0" w:color="auto"/>
      </w:divBdr>
    </w:div>
    <w:div w:id="357242942">
      <w:marLeft w:val="0"/>
      <w:marRight w:val="0"/>
      <w:marTop w:val="0"/>
      <w:marBottom w:val="0"/>
      <w:divBdr>
        <w:top w:val="none" w:sz="0" w:space="0" w:color="auto"/>
        <w:left w:val="none" w:sz="0" w:space="0" w:color="auto"/>
        <w:bottom w:val="none" w:sz="0" w:space="0" w:color="auto"/>
        <w:right w:val="none" w:sz="0" w:space="0" w:color="auto"/>
      </w:divBdr>
    </w:div>
    <w:div w:id="357242943">
      <w:marLeft w:val="0"/>
      <w:marRight w:val="0"/>
      <w:marTop w:val="0"/>
      <w:marBottom w:val="0"/>
      <w:divBdr>
        <w:top w:val="none" w:sz="0" w:space="0" w:color="auto"/>
        <w:left w:val="none" w:sz="0" w:space="0" w:color="auto"/>
        <w:bottom w:val="none" w:sz="0" w:space="0" w:color="auto"/>
        <w:right w:val="none" w:sz="0" w:space="0" w:color="auto"/>
      </w:divBdr>
    </w:div>
    <w:div w:id="357242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talija.tomazic@nlzoh.s" TargetMode="External"/><Relationship Id="rId5" Type="http://schemas.openxmlformats.org/officeDocument/2006/relationships/webSettings" Target="webSettings.xml"/><Relationship Id="rId10" Type="http://schemas.openxmlformats.org/officeDocument/2006/relationships/hyperlink" Target="http://www.zaton.h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ITF</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Dorijan Maršič</dc:creator>
  <cp:lastModifiedBy>notes</cp:lastModifiedBy>
  <cp:revision>2</cp:revision>
  <cp:lastPrinted>2015-09-03T13:48:00Z</cp:lastPrinted>
  <dcterms:created xsi:type="dcterms:W3CDTF">2015-09-08T09:07:00Z</dcterms:created>
  <dcterms:modified xsi:type="dcterms:W3CDTF">2015-09-08T09:07:00Z</dcterms:modified>
</cp:coreProperties>
</file>